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2" w:rsidRDefault="009F38E2" w:rsidP="009F38E2">
      <w:pPr>
        <w:ind w:left="2880" w:firstLine="720"/>
        <w:rPr>
          <w:rFonts w:ascii="Arial Narrow" w:hAnsi="Arial Narrow"/>
          <w:b/>
          <w:bCs/>
          <w:color w:val="17365D"/>
        </w:rPr>
      </w:pPr>
    </w:p>
    <w:p w:rsidR="00366742" w:rsidRPr="00366742" w:rsidRDefault="00366742" w:rsidP="00981502">
      <w:pPr>
        <w:rPr>
          <w:rStyle w:val="Emphasis"/>
          <w:rFonts w:ascii="Arial Narrow" w:hAnsi="Arial Narrow"/>
          <w:b/>
          <w:bCs/>
          <w:i w:val="0"/>
          <w:iCs w:val="0"/>
          <w:color w:val="17365D"/>
        </w:rPr>
      </w:pPr>
    </w:p>
    <w:p w:rsidR="00541C0F" w:rsidRDefault="007D48F9" w:rsidP="00981502">
      <w:pPr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</w:pPr>
      <w:r w:rsidRPr="007D48F9"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  <w:t>REPLY</w:t>
      </w:r>
      <w:r w:rsidR="00541C0F">
        <w:rPr>
          <w:rStyle w:val="Emphasis"/>
          <w:rFonts w:ascii="Arial Narrow" w:hAnsi="Arial Narrow"/>
          <w:b/>
          <w:bCs/>
          <w:i w:val="0"/>
          <w:iCs w:val="0"/>
          <w:color w:val="17365D"/>
          <w:sz w:val="72"/>
          <w:szCs w:val="72"/>
        </w:rPr>
        <w:t xml:space="preserve">: </w:t>
      </w:r>
    </w:p>
    <w:p w:rsidR="00541C0F" w:rsidRDefault="006D39ED" w:rsidP="00981502">
      <w:pPr>
        <w:rPr>
          <w:rStyle w:val="Emphasis"/>
          <w:rFonts w:ascii="Arial Narrow" w:hAnsi="Arial Narrow"/>
          <w:b/>
          <w:bCs/>
          <w:i w:val="0"/>
          <w:color w:val="17365D"/>
          <w:sz w:val="56"/>
          <w:szCs w:val="56"/>
        </w:rPr>
      </w:pPr>
      <w:hyperlink r:id="rId10" w:history="1">
        <w:r w:rsidR="00541C0F" w:rsidRPr="00541C0F">
          <w:rPr>
            <w:rStyle w:val="Emphasis"/>
            <w:rFonts w:ascii="Arial Narrow" w:hAnsi="Arial Narrow"/>
            <w:b/>
            <w:bCs/>
            <w:i w:val="0"/>
            <w:color w:val="17365D"/>
            <w:sz w:val="56"/>
            <w:szCs w:val="56"/>
          </w:rPr>
          <w:t>office@crenerg.org</w:t>
        </w:r>
      </w:hyperlink>
      <w:r w:rsidR="00541C0F">
        <w:rPr>
          <w:rStyle w:val="Emphasis"/>
          <w:rFonts w:ascii="Arial Narrow" w:hAnsi="Arial Narrow"/>
          <w:b/>
          <w:bCs/>
          <w:i w:val="0"/>
          <w:color w:val="17365D"/>
          <w:sz w:val="56"/>
          <w:szCs w:val="56"/>
        </w:rPr>
        <w:t xml:space="preserve"> </w:t>
      </w:r>
    </w:p>
    <w:p w:rsidR="009F38E2" w:rsidRPr="005A21C2" w:rsidRDefault="00981502" w:rsidP="00981502">
      <w:pPr>
        <w:rPr>
          <w:rStyle w:val="Emphasis"/>
          <w:rFonts w:ascii="Arial Narrow" w:hAnsi="Arial Narrow"/>
          <w:b/>
          <w:bCs/>
          <w:i w:val="0"/>
          <w:iCs w:val="0"/>
          <w:color w:val="17365D"/>
          <w:sz w:val="56"/>
          <w:szCs w:val="56"/>
        </w:rPr>
      </w:pPr>
      <w:r w:rsidRPr="005A21C2">
        <w:rPr>
          <w:rStyle w:val="Emphasis"/>
          <w:rFonts w:ascii="Arial Narrow" w:hAnsi="Arial Narrow"/>
          <w:b/>
          <w:bCs/>
          <w:i w:val="0"/>
          <w:iCs w:val="0"/>
          <w:color w:val="17365D"/>
          <w:sz w:val="56"/>
          <w:szCs w:val="56"/>
        </w:rPr>
        <w:t>FAX</w:t>
      </w:r>
      <w:r w:rsidR="007D48F9" w:rsidRPr="005A21C2">
        <w:rPr>
          <w:rStyle w:val="Emphasis"/>
          <w:rFonts w:ascii="Arial Narrow" w:hAnsi="Arial Narrow"/>
          <w:b/>
          <w:bCs/>
          <w:i w:val="0"/>
          <w:iCs w:val="0"/>
          <w:color w:val="17365D"/>
          <w:sz w:val="56"/>
          <w:szCs w:val="56"/>
        </w:rPr>
        <w:t xml:space="preserve">: </w:t>
      </w:r>
      <w:r w:rsidR="007D48F9" w:rsidRPr="005A21C2">
        <w:rPr>
          <w:rStyle w:val="Emphasis"/>
          <w:rFonts w:ascii="Arial Narrow" w:hAnsi="Arial Narrow"/>
          <w:b/>
          <w:bCs/>
          <w:i w:val="0"/>
          <w:color w:val="17365D"/>
          <w:sz w:val="56"/>
          <w:szCs w:val="56"/>
        </w:rPr>
        <w:t>+40 21 3035 630</w:t>
      </w:r>
    </w:p>
    <w:p w:rsidR="00881773" w:rsidRPr="00541C0F" w:rsidRDefault="00881773" w:rsidP="00881773">
      <w:pPr>
        <w:autoSpaceDE w:val="0"/>
        <w:autoSpaceDN w:val="0"/>
        <w:adjustRightInd w:val="0"/>
        <w:rPr>
          <w:rStyle w:val="Emphasis"/>
          <w:rFonts w:ascii="Arial Narrow" w:hAnsi="Arial Narrow"/>
          <w:b/>
          <w:bCs/>
          <w:i w:val="0"/>
          <w:iCs w:val="0"/>
          <w:color w:val="17365D"/>
          <w:sz w:val="48"/>
          <w:szCs w:val="48"/>
        </w:rPr>
      </w:pPr>
    </w:p>
    <w:p w:rsidR="005A21C2" w:rsidRP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>
        <w:rPr>
          <w:rFonts w:ascii="Arial Narrow" w:hAnsi="Arial Narrow" w:cs="Arial"/>
          <w:b/>
          <w:color w:val="002060"/>
          <w:sz w:val="28"/>
          <w:szCs w:val="28"/>
          <w:lang w:val="de-DE"/>
        </w:rPr>
        <w:t>Romanian Energy Center Office</w:t>
      </w:r>
    </w:p>
    <w:p w:rsid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>
        <w:rPr>
          <w:rFonts w:ascii="Arial Narrow" w:hAnsi="Arial Narrow" w:cs="Arial"/>
          <w:b/>
          <w:color w:val="002060"/>
          <w:sz w:val="28"/>
          <w:szCs w:val="28"/>
          <w:lang w:val="de-DE"/>
        </w:rPr>
        <w:t>Rue Godecharle 8</w:t>
      </w:r>
    </w:p>
    <w:p w:rsidR="005A21C2" w:rsidRPr="005A21C2" w:rsidRDefault="005A21C2" w:rsidP="005A21C2">
      <w:pPr>
        <w:autoSpaceDE w:val="0"/>
        <w:autoSpaceDN w:val="0"/>
        <w:adjustRightInd w:val="0"/>
        <w:ind w:left="1440"/>
        <w:rPr>
          <w:rFonts w:ascii="Arial Narrow" w:hAnsi="Arial Narrow" w:cs="Arial"/>
          <w:b/>
          <w:color w:val="002060"/>
          <w:sz w:val="28"/>
          <w:szCs w:val="28"/>
          <w:lang w:val="de-DE"/>
        </w:rPr>
      </w:pPr>
      <w:r w:rsidRPr="005A21C2">
        <w:rPr>
          <w:rFonts w:ascii="Arial Narrow" w:hAnsi="Arial Narrow" w:cs="Arial"/>
          <w:b/>
          <w:color w:val="002060"/>
          <w:sz w:val="28"/>
          <w:szCs w:val="28"/>
          <w:lang w:val="de-DE"/>
        </w:rPr>
        <w:t>B-1050 Bruxelles</w:t>
      </w:r>
    </w:p>
    <w:p w:rsidR="005A21C2" w:rsidRPr="00541C0F" w:rsidRDefault="005A21C2" w:rsidP="00881773">
      <w:pPr>
        <w:autoSpaceDE w:val="0"/>
        <w:autoSpaceDN w:val="0"/>
        <w:adjustRightInd w:val="0"/>
        <w:rPr>
          <w:rStyle w:val="Emphasis"/>
          <w:rFonts w:ascii="Arial Narrow" w:hAnsi="Arial Narrow"/>
          <w:b/>
          <w:bCs/>
          <w:i w:val="0"/>
          <w:iCs w:val="0"/>
          <w:color w:val="17365D"/>
          <w:sz w:val="48"/>
          <w:szCs w:val="48"/>
        </w:rPr>
      </w:pPr>
    </w:p>
    <w:p w:rsidR="0060777B" w:rsidRPr="00B56703" w:rsidRDefault="005A21C2" w:rsidP="0060777B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99"/>
          <w:sz w:val="40"/>
          <w:szCs w:val="40"/>
        </w:rPr>
      </w:pPr>
      <w:r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Romania E</w:t>
      </w:r>
      <w:r w:rsidR="0060777B"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NERGY</w:t>
      </w:r>
      <w:r w:rsidR="00F64896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 xml:space="preserve"> </w:t>
      </w:r>
      <w:r w:rsidR="0060777B" w:rsidRPr="0060777B">
        <w:rPr>
          <w:rStyle w:val="Emphasis"/>
          <w:rFonts w:ascii="Arial Narrow" w:hAnsi="Arial Narrow"/>
          <w:b/>
          <w:i w:val="0"/>
          <w:color w:val="17365D"/>
          <w:sz w:val="56"/>
          <w:szCs w:val="56"/>
        </w:rPr>
        <w:t>DAY in Brussels</w:t>
      </w:r>
    </w:p>
    <w:p w:rsidR="0060777B" w:rsidRPr="0060777B" w:rsidRDefault="0060777B" w:rsidP="0060777B">
      <w:pPr>
        <w:autoSpaceDE w:val="0"/>
        <w:autoSpaceDN w:val="0"/>
        <w:adjustRightInd w:val="0"/>
        <w:spacing w:before="240" w:after="240"/>
        <w:jc w:val="both"/>
        <w:rPr>
          <w:rStyle w:val="Emphasis"/>
          <w:rFonts w:ascii="Arial Narrow" w:hAnsi="Arial Narrow"/>
          <w:b/>
          <w:i w:val="0"/>
          <w:color w:val="17365D"/>
          <w:sz w:val="64"/>
          <w:szCs w:val="64"/>
        </w:rPr>
      </w:pPr>
      <w:r w:rsidRPr="0060777B">
        <w:rPr>
          <w:rStyle w:val="Emphasis"/>
          <w:rFonts w:ascii="Arial Narrow" w:hAnsi="Arial Narrow"/>
          <w:b/>
          <w:i w:val="0"/>
          <w:color w:val="17365D"/>
          <w:sz w:val="64"/>
          <w:szCs w:val="64"/>
        </w:rPr>
        <w:t>Romania - an Energy Pole in Europe</w:t>
      </w:r>
    </w:p>
    <w:p w:rsidR="005A21C2" w:rsidRPr="00F14B0B" w:rsidRDefault="005A21C2" w:rsidP="005A21C2">
      <w:pPr>
        <w:autoSpaceDE w:val="0"/>
        <w:autoSpaceDN w:val="0"/>
        <w:adjustRightInd w:val="0"/>
        <w:rPr>
          <w:rStyle w:val="Emphasis"/>
          <w:rFonts w:ascii="Arial Narrow" w:hAnsi="Arial Narrow"/>
          <w:b/>
          <w:i w:val="0"/>
          <w:color w:val="17365D"/>
          <w:sz w:val="32"/>
          <w:szCs w:val="32"/>
        </w:rPr>
      </w:pPr>
    </w:p>
    <w:p w:rsidR="005A21C2" w:rsidRPr="006A2288" w:rsidRDefault="005A21C2" w:rsidP="005A21C2"/>
    <w:p w:rsidR="005A21C2" w:rsidRPr="005A21C2" w:rsidRDefault="005A21C2" w:rsidP="005A21C2">
      <w:pPr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  <w:u w:val="single"/>
        </w:rPr>
        <w:t>Date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   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ab/>
        <w:t>1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5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May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201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3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9:00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–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1</w:t>
      </w:r>
      <w:r w:rsid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7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>:</w:t>
      </w:r>
      <w:r w:rsid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30</w:t>
      </w:r>
    </w:p>
    <w:p w:rsidR="005A21C2" w:rsidRPr="005A21C2" w:rsidRDefault="005A21C2" w:rsidP="005A21C2">
      <w:pPr>
        <w:rPr>
          <w:rFonts w:ascii="Arial Narrow" w:hAnsi="Arial Narrow" w:cs="Helvetica-Bold"/>
          <w:b/>
          <w:bCs/>
          <w:color w:val="002060"/>
          <w:sz w:val="32"/>
          <w:szCs w:val="32"/>
        </w:rPr>
      </w:pPr>
    </w:p>
    <w:p w:rsidR="00F64896" w:rsidRDefault="005A21C2" w:rsidP="00F64896">
      <w:p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  <w:u w:val="single"/>
        </w:rPr>
        <w:t>Venue</w:t>
      </w:r>
      <w:r w:rsidRPr="005A21C2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:    </w:t>
      </w:r>
      <w:r w:rsidR="0060777B">
        <w:rPr>
          <w:rFonts w:ascii="Arial Narrow" w:hAnsi="Arial Narrow" w:cs="Helvetica-Bold"/>
          <w:b/>
          <w:bCs/>
          <w:color w:val="002060"/>
          <w:sz w:val="32"/>
          <w:szCs w:val="32"/>
        </w:rPr>
        <w:tab/>
      </w:r>
      <w:r w:rsidR="00F64896"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Representation of the State of Baden-Württemberg </w:t>
      </w:r>
      <w:bookmarkStart w:id="0" w:name="_GoBack"/>
      <w:bookmarkEnd w:id="0"/>
    </w:p>
    <w:p w:rsidR="00F64896" w:rsidRDefault="00F64896" w:rsidP="00F64896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proofErr w:type="gramStart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to</w:t>
      </w:r>
      <w:proofErr w:type="gramEnd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the European Union,</w:t>
      </w:r>
      <w:r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</w:t>
      </w:r>
    </w:p>
    <w:p w:rsidR="005A21C2" w:rsidRPr="00F64896" w:rsidRDefault="00F64896" w:rsidP="00F64896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Helvetica-Bold"/>
          <w:b/>
          <w:bCs/>
          <w:color w:val="002060"/>
          <w:sz w:val="32"/>
          <w:szCs w:val="32"/>
        </w:rPr>
      </w:pPr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Rue </w:t>
      </w:r>
      <w:proofErr w:type="spellStart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>Belliard</w:t>
      </w:r>
      <w:proofErr w:type="spellEnd"/>
      <w:r w:rsidRPr="00F64896">
        <w:rPr>
          <w:rFonts w:ascii="Arial Narrow" w:hAnsi="Arial Narrow" w:cs="Helvetica-Bold"/>
          <w:b/>
          <w:bCs/>
          <w:color w:val="002060"/>
          <w:sz w:val="32"/>
          <w:szCs w:val="32"/>
        </w:rPr>
        <w:t xml:space="preserve"> 60-62, B-1040 Brussels</w:t>
      </w:r>
    </w:p>
    <w:tbl>
      <w:tblPr>
        <w:tblpPr w:leftFromText="141" w:rightFromText="141" w:vertAnchor="text" w:horzAnchor="margin" w:tblpXSpec="center" w:tblpY="2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A21C2" w:rsidRPr="00CC32E2" w:rsidTr="0071115E">
        <w:trPr>
          <w:trHeight w:val="557"/>
        </w:trPr>
        <w:tc>
          <w:tcPr>
            <w:tcW w:w="10135" w:type="dxa"/>
            <w:tcBorders>
              <w:bottom w:val="single" w:sz="4" w:space="0" w:color="auto"/>
            </w:tcBorders>
          </w:tcPr>
          <w:p w:rsidR="005A21C2" w:rsidRPr="00CC32E2" w:rsidRDefault="005A21C2" w:rsidP="0060777B">
            <w:pPr>
              <w:pStyle w:val="Heading1"/>
              <w:spacing w:before="100" w:line="240" w:lineRule="atLeast"/>
              <w:ind w:right="-1"/>
              <w:jc w:val="both"/>
              <w:rPr>
                <w:rFonts w:ascii="Arial Narrow" w:hAnsi="Arial Narrow" w:cs="Arial"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Please confirm your participation</w:t>
            </w:r>
            <w:r w:rsidR="00EA70ED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by</w:t>
            </w:r>
            <w:r w:rsidR="00EA70ED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fax</w:t>
            </w:r>
            <w:r w:rsidR="009D49B2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to: </w:t>
            </w:r>
            <w:r w:rsidR="009D49B2" w:rsidRPr="009D49B2">
              <w:rPr>
                <w:rFonts w:ascii="Arial Narrow" w:hAnsi="Arial Narrow" w:cs="Arial"/>
                <w:color w:val="0070C0"/>
                <w:sz w:val="24"/>
                <w:szCs w:val="24"/>
              </w:rPr>
              <w:t>+4 021 3035 630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or </w:t>
            </w:r>
            <w:r w:rsidRPr="00CC32E2">
              <w:rPr>
                <w:rFonts w:ascii="Arial Narrow" w:hAnsi="Arial Narrow" w:cs="Arial"/>
                <w:color w:val="auto"/>
                <w:sz w:val="24"/>
                <w:szCs w:val="24"/>
              </w:rPr>
              <w:t>e-mail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to</w:t>
            </w:r>
            <w:r w:rsidRPr="00CC32E2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905BB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office@crenerg.org</w:t>
              </w:r>
            </w:hyperlink>
            <w:r w:rsidR="00EA70ED">
              <w:t xml:space="preserve"> 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before 15 April 201</w:t>
            </w:r>
            <w:r w:rsidR="0060777B">
              <w:rPr>
                <w:rFonts w:ascii="Arial Narrow" w:hAnsi="Arial Narrow" w:cs="Arial"/>
                <w:color w:val="auto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</w:tr>
      <w:tr w:rsidR="005A21C2" w:rsidRPr="00E83669" w:rsidTr="0071115E">
        <w:trPr>
          <w:cantSplit/>
          <w:trHeight w:val="2216"/>
        </w:trPr>
        <w:tc>
          <w:tcPr>
            <w:tcW w:w="10135" w:type="dxa"/>
          </w:tcPr>
          <w:p w:rsidR="00081947" w:rsidRPr="00081947" w:rsidRDefault="008365FF" w:rsidP="00081947">
            <w:pPr>
              <w:spacing w:before="240" w:after="240"/>
              <w:jc w:val="both"/>
              <w:rPr>
                <w:rFonts w:ascii="Arial Narrow" w:hAnsi="Arial Narrow" w:cs="Arial"/>
                <w:b/>
                <w:color w:val="002060"/>
              </w:rPr>
            </w:pPr>
            <w:r w:rsidRPr="006E6BF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81947" w:rsidRPr="006E6BF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6E6BFF">
              <w:rPr>
                <w:rFonts w:ascii="Arial Narrow" w:hAnsi="Arial Narrow" w:cs="Arial"/>
                <w:sz w:val="20"/>
              </w:rPr>
            </w:r>
            <w:r w:rsidRPr="006E6BFF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="00081947" w:rsidRPr="006E6BFF">
              <w:rPr>
                <w:rFonts w:ascii="Arial Narrow" w:hAnsi="Arial Narrow" w:cs="Arial"/>
                <w:sz w:val="20"/>
              </w:rPr>
              <w:tab/>
            </w:r>
            <w:r w:rsidR="00081947" w:rsidRPr="00081947">
              <w:rPr>
                <w:rFonts w:ascii="Arial Narrow" w:hAnsi="Arial Narrow" w:cs="Arial"/>
                <w:b/>
                <w:color w:val="002060"/>
              </w:rPr>
              <w:t>I WILL ATTEND</w:t>
            </w:r>
          </w:p>
          <w:p w:rsidR="005A21C2" w:rsidRPr="00081947" w:rsidRDefault="008365FF" w:rsidP="00081947">
            <w:pPr>
              <w:spacing w:before="240" w:after="240"/>
              <w:jc w:val="both"/>
              <w:rPr>
                <w:rFonts w:ascii="Arial" w:hAnsi="Arial" w:cs="Arial"/>
                <w:b/>
                <w:color w:val="002060"/>
                <w:sz w:val="20"/>
              </w:rPr>
            </w:pPr>
            <w:r w:rsidRPr="006E6BF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E4" w:rsidRPr="006E6BF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6E6BFF">
              <w:rPr>
                <w:rFonts w:ascii="Arial Narrow" w:hAnsi="Arial Narrow" w:cs="Arial"/>
                <w:sz w:val="20"/>
              </w:rPr>
            </w:r>
            <w:r w:rsidRPr="006E6BFF">
              <w:rPr>
                <w:rFonts w:ascii="Arial Narrow" w:hAnsi="Arial Narrow" w:cs="Arial"/>
                <w:sz w:val="20"/>
              </w:rPr>
              <w:fldChar w:fldCharType="end"/>
            </w:r>
            <w:r w:rsidR="00081947" w:rsidRPr="00081947">
              <w:rPr>
                <w:rFonts w:ascii="Arial Narrow" w:hAnsi="Arial Narrow" w:cs="Arial"/>
                <w:b/>
                <w:color w:val="002060"/>
              </w:rPr>
              <w:tab/>
              <w:t>I WILL NOT ATTEND</w:t>
            </w:r>
          </w:p>
          <w:p w:rsidR="005A21C2" w:rsidRPr="00081947" w:rsidRDefault="00081947" w:rsidP="00081947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081947">
              <w:rPr>
                <w:rFonts w:ascii="Arial Narrow" w:hAnsi="Arial Narrow" w:cs="Arial"/>
                <w:b/>
              </w:rPr>
              <w:t>NAME</w:t>
            </w:r>
            <w:proofErr w:type="gramStart"/>
            <w:r w:rsidR="005A21C2" w:rsidRPr="00081947">
              <w:rPr>
                <w:rFonts w:ascii="Arial Narrow" w:hAnsi="Arial Narrow" w:cs="Arial"/>
                <w:b/>
              </w:rPr>
              <w:t>:</w:t>
            </w:r>
            <w:r w:rsidR="005A21C2" w:rsidRPr="00081947">
              <w:rPr>
                <w:rFonts w:ascii="Arial Narrow" w:hAnsi="Arial Narrow" w:cs="Arial"/>
              </w:rPr>
              <w:t>…………………………………</w:t>
            </w:r>
            <w:r w:rsidRPr="00081947">
              <w:rPr>
                <w:rFonts w:ascii="Arial Narrow" w:hAnsi="Arial Narrow" w:cs="Arial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</w:rPr>
              <w:t>…………………..</w:t>
            </w:r>
            <w:proofErr w:type="gramEnd"/>
          </w:p>
          <w:p w:rsidR="00081947" w:rsidRPr="00081947" w:rsidRDefault="00081947" w:rsidP="00081947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081947">
              <w:rPr>
                <w:rFonts w:ascii="Arial Narrow" w:hAnsi="Arial Narrow" w:cs="Arial"/>
                <w:b/>
              </w:rPr>
              <w:t>FIRST NAME:</w:t>
            </w:r>
            <w:r w:rsidRPr="00081947">
              <w:rPr>
                <w:rFonts w:ascii="Arial Narrow" w:hAnsi="Arial Narrow" w:cs="Arial"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</w:rPr>
              <w:t>.</w:t>
            </w:r>
            <w:r w:rsidRPr="00081947">
              <w:rPr>
                <w:rFonts w:ascii="Arial Narrow" w:hAnsi="Arial Narrow" w:cs="Arial"/>
              </w:rPr>
              <w:t>..</w:t>
            </w:r>
          </w:p>
          <w:p w:rsidR="005A21C2" w:rsidRDefault="005A21C2" w:rsidP="00081947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081947">
              <w:rPr>
                <w:rFonts w:ascii="Arial Narrow" w:hAnsi="Arial Narrow" w:cs="Arial"/>
                <w:b/>
              </w:rPr>
              <w:t>O</w:t>
            </w:r>
            <w:r w:rsidR="00081947" w:rsidRPr="00081947">
              <w:rPr>
                <w:rFonts w:ascii="Arial Narrow" w:hAnsi="Arial Narrow" w:cs="Arial"/>
                <w:b/>
              </w:rPr>
              <w:t>RGANISATION</w:t>
            </w:r>
            <w:r w:rsidRPr="00081947">
              <w:rPr>
                <w:rFonts w:ascii="Arial Narrow" w:hAnsi="Arial Narrow" w:cs="Arial"/>
                <w:b/>
              </w:rPr>
              <w:t> :</w:t>
            </w:r>
            <w:r w:rsidRPr="006E6BFF">
              <w:rPr>
                <w:rFonts w:ascii="Arial Narrow" w:hAnsi="Arial Narrow" w:cs="Arial"/>
                <w:sz w:val="20"/>
              </w:rPr>
              <w:t xml:space="preserve">  ………………………………...</w:t>
            </w:r>
            <w:r w:rsidR="00081947">
              <w:rPr>
                <w:rFonts w:ascii="Arial Narrow" w:hAnsi="Arial Narrow" w:cs="Arial"/>
                <w:sz w:val="20"/>
              </w:rPr>
              <w:t>...................................................................................................................</w:t>
            </w:r>
          </w:p>
          <w:p w:rsidR="003C78C5" w:rsidRPr="003C78C5" w:rsidRDefault="003C78C5" w:rsidP="00081947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</w:p>
          <w:p w:rsidR="003C78C5" w:rsidRPr="006E6BFF" w:rsidRDefault="003C78C5" w:rsidP="00081947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3C78C5">
              <w:rPr>
                <w:rFonts w:ascii="Arial Narrow" w:hAnsi="Arial Narrow" w:cs="Arial"/>
                <w:b/>
              </w:rPr>
              <w:t>SIGNATURE:</w:t>
            </w:r>
            <w:r>
              <w:rPr>
                <w:rFonts w:ascii="Arial Narrow" w:hAnsi="Arial Narrow" w:cs="Arial"/>
                <w:sz w:val="20"/>
              </w:rPr>
              <w:t xml:space="preserve"> ………………………………………………………………………….</w:t>
            </w:r>
          </w:p>
          <w:p w:rsidR="005A21C2" w:rsidRPr="00E83669" w:rsidRDefault="005A21C2" w:rsidP="00081947">
            <w:pPr>
              <w:spacing w:line="240" w:lineRule="exact"/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A21C2" w:rsidRDefault="005A21C2" w:rsidP="00285164">
      <w:pPr>
        <w:rPr>
          <w:rStyle w:val="Emphasis"/>
          <w:rFonts w:ascii="Arial Narrow" w:hAnsi="Arial Narrow"/>
          <w:color w:val="002060"/>
        </w:rPr>
      </w:pPr>
    </w:p>
    <w:p w:rsidR="003C78C5" w:rsidRPr="009D49B2" w:rsidRDefault="003C78C5" w:rsidP="00F14B0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i/>
          <w:iCs/>
          <w:sz w:val="18"/>
          <w:szCs w:val="18"/>
          <w:lang w:val="en-IE"/>
        </w:rPr>
        <w:t xml:space="preserve">For questions please contact </w:t>
      </w:r>
      <w:proofErr w:type="spellStart"/>
      <w:r w:rsidR="006F2703">
        <w:rPr>
          <w:rFonts w:ascii="Arial" w:hAnsi="Arial" w:cs="Arial"/>
          <w:i/>
          <w:iCs/>
          <w:sz w:val="18"/>
          <w:szCs w:val="18"/>
          <w:lang w:val="en-IE"/>
        </w:rPr>
        <w:t>Mrs.</w:t>
      </w:r>
      <w:proofErr w:type="spellEnd"/>
      <w:r w:rsidR="00F64896">
        <w:rPr>
          <w:rFonts w:ascii="Arial" w:hAnsi="Arial" w:cs="Arial"/>
          <w:i/>
          <w:iCs/>
          <w:sz w:val="18"/>
          <w:szCs w:val="18"/>
          <w:lang w:val="en-IE"/>
        </w:rPr>
        <w:t xml:space="preserve"> </w:t>
      </w:r>
      <w:r w:rsidR="009D49B2">
        <w:rPr>
          <w:rFonts w:ascii="Arial" w:hAnsi="Arial" w:cs="Arial"/>
          <w:i/>
          <w:iCs/>
          <w:sz w:val="18"/>
          <w:szCs w:val="18"/>
          <w:lang w:val="en-IE"/>
        </w:rPr>
        <w:t>Camelia STROE</w:t>
      </w:r>
      <w:r>
        <w:rPr>
          <w:rFonts w:ascii="Arial" w:hAnsi="Arial" w:cs="Arial"/>
          <w:i/>
          <w:iCs/>
          <w:sz w:val="18"/>
          <w:szCs w:val="18"/>
          <w:lang w:val="en-IE"/>
        </w:rPr>
        <w:t>, Phone</w:t>
      </w:r>
      <w:r w:rsidR="009D49B2">
        <w:rPr>
          <w:rFonts w:ascii="Arial" w:hAnsi="Arial" w:cs="Arial"/>
          <w:i/>
          <w:iCs/>
          <w:sz w:val="18"/>
          <w:szCs w:val="18"/>
          <w:lang w:val="en-IE"/>
        </w:rPr>
        <w:t>:+4 021 3035 741</w:t>
      </w:r>
      <w:r w:rsidR="00F14B0B">
        <w:rPr>
          <w:rFonts w:ascii="Arial" w:hAnsi="Arial" w:cs="Arial"/>
          <w:i/>
          <w:iCs/>
          <w:sz w:val="18"/>
          <w:szCs w:val="18"/>
          <w:lang w:val="en-IE"/>
        </w:rPr>
        <w:t xml:space="preserve">, </w:t>
      </w:r>
      <w:r w:rsidRPr="009D49B2">
        <w:rPr>
          <w:rFonts w:ascii="Arial" w:hAnsi="Arial" w:cs="Arial"/>
          <w:iCs/>
          <w:sz w:val="18"/>
          <w:szCs w:val="18"/>
          <w:lang w:val="en-IE"/>
        </w:rPr>
        <w:t>Mail:</w:t>
      </w:r>
      <w:hyperlink r:id="rId12" w:history="1">
        <w:r w:rsidR="009D49B2" w:rsidRPr="009D49B2">
          <w:rPr>
            <w:rFonts w:ascii="Arial" w:hAnsi="Arial"/>
            <w:i/>
            <w:iCs/>
            <w:sz w:val="18"/>
            <w:szCs w:val="18"/>
            <w:lang w:val="en-IE"/>
          </w:rPr>
          <w:t>office@crenerg.org</w:t>
        </w:r>
      </w:hyperlink>
    </w:p>
    <w:sectPr w:rsidR="003C78C5" w:rsidRPr="009D49B2" w:rsidSect="009F38E2">
      <w:headerReference w:type="default" r:id="rId13"/>
      <w:footerReference w:type="even" r:id="rId14"/>
      <w:footerReference w:type="default" r:id="rId15"/>
      <w:pgSz w:w="11906" w:h="16838"/>
      <w:pgMar w:top="864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ED" w:rsidRDefault="006D39ED">
      <w:r>
        <w:separator/>
      </w:r>
    </w:p>
  </w:endnote>
  <w:endnote w:type="continuationSeparator" w:id="0">
    <w:p w:rsidR="006D39ED" w:rsidRDefault="006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A" w:rsidRDefault="00836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E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1DA" w:rsidRDefault="001E6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A" w:rsidRPr="004513D7" w:rsidRDefault="00ED40F0" w:rsidP="004513D7">
    <w:pPr>
      <w:pStyle w:val="Footer"/>
      <w:jc w:val="right"/>
      <w:rPr>
        <w:rFonts w:ascii="Arial Narrow" w:hAnsi="Arial Narrow"/>
        <w:b/>
        <w:color w:val="7030A0"/>
        <w:sz w:val="20"/>
        <w:szCs w:val="20"/>
      </w:rPr>
    </w:pPr>
    <w:r>
      <w:rPr>
        <w:rFonts w:ascii="Arial Narrow" w:hAnsi="Arial Narrow" w:cs="Arial"/>
        <w:b/>
        <w:noProof/>
        <w:color w:val="7030A0"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-916940</wp:posOffset>
              </wp:positionH>
              <wp:positionV relativeFrom="page">
                <wp:posOffset>10252710</wp:posOffset>
              </wp:positionV>
              <wp:extent cx="7766685" cy="546735"/>
              <wp:effectExtent l="0" t="0" r="5715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685" cy="546735"/>
                      </a:xfrm>
                      <a:prstGeom prst="rect">
                        <a:avLst/>
                      </a:prstGeom>
                      <a:solidFill>
                        <a:srgbClr val="052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99" w:rsidRPr="00785D99" w:rsidRDefault="00785D99" w:rsidP="00785D9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85D99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Romanian Energy Center – CRE • Rue Godecharle 8, B-1050 Bruxelles</w:t>
                          </w:r>
                        </w:p>
                        <w:p w:rsidR="008C53B7" w:rsidRPr="00760F2E" w:rsidRDefault="008C53B7" w:rsidP="008C53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</w:pP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Centrul Român al Energiei – CRE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Blv.Gh.Magheru Nr. 33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Sector1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Bucuresti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â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nia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Tel +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35 741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Fax 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+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="00713955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35 6</w:t>
                          </w:r>
                          <w:r w:rsidR="00785D99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</w:t>
                          </w:r>
                          <w:r w:rsidR="00713955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www.</w:t>
                          </w:r>
                          <w:r w:rsidR="00881773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crenerg.org</w:t>
                          </w:r>
                          <w:r w:rsidRPr="00760F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  <w:br/>
                          </w:r>
                        </w:p>
                        <w:p w:rsidR="008C53B7" w:rsidRPr="00760F2E" w:rsidRDefault="008C53B7" w:rsidP="008C53B7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  <w:p w:rsidR="008C53B7" w:rsidRPr="00760F2E" w:rsidRDefault="008C53B7" w:rsidP="008C53B7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0" tIns="118800" rIns="900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2.2pt;margin-top:807.3pt;width:611.5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" fillcolor="#052795" stroked="f">
              <v:textbox inset="25mm,3.3mm,25mm,3.3mm">
                <w:txbxContent>
                  <w:p w:rsidR="00785D99" w:rsidRPr="00785D99" w:rsidRDefault="00785D99" w:rsidP="00785D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85D99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Romanian Energy Center – CRE • Rue Godecharle 8, B-1050 Bruxelles</w:t>
                    </w:r>
                  </w:p>
                  <w:p w:rsidR="008C53B7" w:rsidRPr="00760F2E" w:rsidRDefault="008C53B7" w:rsidP="008C53B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</w:pP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Centrul Român al Energiei – CRE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Blv.Gh.Magheru Nr. 33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Sector1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Bucuresti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â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nia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Tel +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35 741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Fax 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+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="00713955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35 6</w:t>
                    </w:r>
                    <w:r w:rsidR="00785D99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</w:t>
                    </w:r>
                    <w:r w:rsidR="00713955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www.</w:t>
                    </w:r>
                    <w:r w:rsidR="00881773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crenerg.org</w:t>
                    </w:r>
                    <w:r w:rsidRPr="00760F2E"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  <w:br/>
                    </w:r>
                  </w:p>
                  <w:p w:rsidR="008C53B7" w:rsidRPr="00760F2E" w:rsidRDefault="008C53B7" w:rsidP="008C53B7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  <w:p w:rsidR="008C53B7" w:rsidRPr="00760F2E" w:rsidRDefault="008C53B7" w:rsidP="008C53B7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ED" w:rsidRDefault="006D39ED">
      <w:r>
        <w:separator/>
      </w:r>
    </w:p>
  </w:footnote>
  <w:footnote w:type="continuationSeparator" w:id="0">
    <w:p w:rsidR="006D39ED" w:rsidRDefault="006D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3900"/>
    </w:tblGrid>
    <w:tr w:rsidR="00366742" w:rsidTr="00A52A92">
      <w:tc>
        <w:tcPr>
          <w:tcW w:w="6062" w:type="dxa"/>
        </w:tcPr>
        <w:tbl>
          <w:tblPr>
            <w:tblStyle w:val="TableGrid"/>
            <w:tblW w:w="99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70"/>
            <w:gridCol w:w="3092"/>
            <w:gridCol w:w="3900"/>
          </w:tblGrid>
          <w:tr w:rsidR="00366742" w:rsidTr="00A52A92">
            <w:tc>
              <w:tcPr>
                <w:tcW w:w="2970" w:type="dxa"/>
                <w:vAlign w:val="center"/>
              </w:tcPr>
              <w:p w:rsidR="00366742" w:rsidRDefault="00F64896" w:rsidP="00F64896">
                <w:pPr>
                  <w:pStyle w:val="Header"/>
                </w:pPr>
                <w:r w:rsidRPr="006B4E34">
                  <w:rPr>
                    <w:rFonts w:ascii="Arial Narrow" w:eastAsia="Gulim" w:hAnsi="Arial Narrow"/>
                    <w:b/>
                    <w:noProof/>
                    <w:color w:val="002060"/>
                    <w:lang w:val="en-IE" w:eastAsia="en-IE"/>
                  </w:rPr>
                  <w:drawing>
                    <wp:anchor distT="0" distB="0" distL="114300" distR="114300" simplePos="0" relativeHeight="251661312" behindDoc="0" locked="0" layoutInCell="1" allowOverlap="1" wp14:anchorId="0732FEF5" wp14:editId="4A6BA23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-93345</wp:posOffset>
                      </wp:positionV>
                      <wp:extent cx="1579245" cy="474980"/>
                      <wp:effectExtent l="0" t="0" r="1905" b="1270"/>
                      <wp:wrapNone/>
                      <wp:docPr id="2" name="Picture 5" descr="CRE_EN_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CRE_EN_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78" t="20625" r="16875" b="5156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9245" cy="474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092" w:type="dxa"/>
                <w:vMerge w:val="restart"/>
                <w:vAlign w:val="center"/>
              </w:tcPr>
              <w:p w:rsidR="00366742" w:rsidRDefault="00366742" w:rsidP="00A52A92">
                <w:pPr>
                  <w:jc w:val="center"/>
                  <w:rPr>
                    <w:rFonts w:ascii="Arial Narrow" w:eastAsia="Gulim" w:hAnsi="Arial Narrow"/>
                    <w:b/>
                    <w:color w:val="002060"/>
                  </w:rPr>
                </w:pPr>
              </w:p>
              <w:p w:rsidR="00366742" w:rsidRPr="00B74312" w:rsidRDefault="00366742" w:rsidP="00A52A92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3900" w:type="dxa"/>
                <w:vMerge w:val="restart"/>
              </w:tcPr>
              <w:p w:rsidR="00366742" w:rsidRDefault="00366742" w:rsidP="00A52A92">
                <w:pPr>
                  <w:pStyle w:val="Header"/>
                  <w:jc w:val="center"/>
                </w:pPr>
              </w:p>
            </w:tc>
          </w:tr>
          <w:tr w:rsidR="00366742" w:rsidTr="00A52A92">
            <w:tc>
              <w:tcPr>
                <w:tcW w:w="2970" w:type="dxa"/>
              </w:tcPr>
              <w:p w:rsidR="00366742" w:rsidRPr="00B74312" w:rsidRDefault="00366742" w:rsidP="00A52A92">
                <w:pPr>
                  <w:jc w:val="center"/>
                  <w:rPr>
                    <w:rFonts w:ascii="Arial Narrow" w:eastAsia="Gulim" w:hAnsi="Arial Narrow"/>
                    <w:color w:val="002060"/>
                    <w:sz w:val="8"/>
                    <w:szCs w:val="8"/>
                  </w:rPr>
                </w:pPr>
              </w:p>
              <w:p w:rsidR="00366742" w:rsidRPr="0060777B" w:rsidRDefault="00366742" w:rsidP="0060777B">
                <w:pPr>
                  <w:jc w:val="center"/>
                  <w:rPr>
                    <w:rFonts w:ascii="Arial Narrow" w:eastAsia="Gulim" w:hAnsi="Arial Narrow"/>
                    <w:b/>
                    <w:i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3092" w:type="dxa"/>
                <w:vMerge/>
              </w:tcPr>
              <w:p w:rsidR="00366742" w:rsidRDefault="00366742" w:rsidP="00A52A92">
                <w:pPr>
                  <w:jc w:val="center"/>
                  <w:rPr>
                    <w:rFonts w:ascii="Arial Narrow" w:eastAsia="Gulim" w:hAnsi="Arial Narrow"/>
                    <w:b/>
                    <w:color w:val="002060"/>
                  </w:rPr>
                </w:pPr>
              </w:p>
            </w:tc>
            <w:tc>
              <w:tcPr>
                <w:tcW w:w="3900" w:type="dxa"/>
                <w:vMerge/>
              </w:tcPr>
              <w:p w:rsidR="00366742" w:rsidRPr="009A0598" w:rsidRDefault="00366742" w:rsidP="00A52A92">
                <w:pPr>
                  <w:rPr>
                    <w:noProof/>
                  </w:rPr>
                </w:pPr>
              </w:p>
            </w:tc>
          </w:tr>
        </w:tbl>
        <w:p w:rsidR="00366742" w:rsidRPr="00152974" w:rsidRDefault="00F64896" w:rsidP="00A52A92">
          <w:pPr>
            <w:rPr>
              <w:rFonts w:ascii="Arial Narrow" w:eastAsia="Gulim" w:hAnsi="Arial Narrow"/>
              <w:color w:val="002060"/>
            </w:rPr>
          </w:pPr>
          <w:r>
            <w:rPr>
              <w:b/>
              <w:i/>
              <w:noProof/>
              <w:sz w:val="16"/>
              <w:szCs w:val="16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3C08EE" wp14:editId="002F553A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51435</wp:posOffset>
                    </wp:positionV>
                    <wp:extent cx="2962910" cy="255905"/>
                    <wp:effectExtent l="0" t="0" r="889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2910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773" w:rsidRPr="00366742" w:rsidRDefault="00881773" w:rsidP="00881773">
                                <w:pPr>
                                  <w:jc w:val="center"/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</w:pP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 xml:space="preserve">Energy is </w:t>
                                </w:r>
                                <w:r w:rsid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I</w:t>
                                </w: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nformation – Informati</w:t>
                                </w:r>
                                <w:r w:rsid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on is P</w:t>
                                </w:r>
                                <w:r w:rsidRPr="00366742">
                                  <w:rPr>
                                    <w:rFonts w:ascii="Arial Narrow" w:eastAsia="Gulim" w:hAnsi="Arial Narrow"/>
                                    <w:b/>
                                    <w:color w:val="002060"/>
                                  </w:rPr>
                                  <w:t>ower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4.6pt;margin-top:4.05pt;width:233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r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" stroked="f">
                    <v:textbox>
                      <w:txbxContent>
                        <w:p w:rsidR="00881773" w:rsidRPr="00366742" w:rsidRDefault="00881773" w:rsidP="00881773">
                          <w:pPr>
                            <w:jc w:val="center"/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</w:pP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 xml:space="preserve">Energy is </w:t>
                          </w:r>
                          <w:r w:rsid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I</w:t>
                          </w: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nformation – Informati</w:t>
                          </w:r>
                          <w:r w:rsid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on is P</w:t>
                          </w:r>
                          <w:r w:rsidRPr="00366742">
                            <w:rPr>
                              <w:rFonts w:ascii="Arial Narrow" w:eastAsia="Gulim" w:hAnsi="Arial Narrow"/>
                              <w:b/>
                              <w:color w:val="002060"/>
                            </w:rPr>
                            <w:t>ower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00" w:type="dxa"/>
        </w:tcPr>
        <w:p w:rsidR="00366742" w:rsidRPr="0060777B" w:rsidRDefault="00366742" w:rsidP="00A52A92">
          <w:pPr>
            <w:pStyle w:val="Header"/>
            <w:rPr>
              <w:rFonts w:ascii="Arial Narrow" w:eastAsia="Gulim" w:hAnsi="Arial Narrow"/>
              <w:color w:val="002060"/>
              <w:sz w:val="20"/>
              <w:szCs w:val="20"/>
            </w:rPr>
          </w:pPr>
          <w:r w:rsidRPr="0060777B">
            <w:rPr>
              <w:rFonts w:ascii="Arial Narrow" w:eastAsia="Gulim" w:hAnsi="Arial Narrow"/>
              <w:color w:val="002060"/>
              <w:sz w:val="20"/>
              <w:szCs w:val="20"/>
            </w:rPr>
            <w:t xml:space="preserve">                        In cooperation with</w:t>
          </w:r>
        </w:p>
        <w:p w:rsidR="00366742" w:rsidRPr="009A0598" w:rsidRDefault="00366742" w:rsidP="00A52A92">
          <w:pPr>
            <w:pStyle w:val="Header"/>
            <w:jc w:val="right"/>
            <w:rPr>
              <w:noProof/>
              <w:lang w:val="en-IE" w:eastAsia="en-IE"/>
            </w:rPr>
          </w:pPr>
          <w:r w:rsidRPr="005603DF">
            <w:rPr>
              <w:rFonts w:ascii="Arial Narrow" w:eastAsia="Gulim" w:hAnsi="Arial Narrow"/>
              <w:b/>
              <w:noProof/>
              <w:color w:val="002060"/>
              <w:lang w:val="en-IE" w:eastAsia="en-IE"/>
            </w:rPr>
            <w:drawing>
              <wp:inline distT="0" distB="0" distL="0" distR="0" wp14:anchorId="32E53F7A" wp14:editId="1FC10803">
                <wp:extent cx="2111900" cy="498747"/>
                <wp:effectExtent l="19050" t="0" r="2650" b="0"/>
                <wp:docPr id="6" name="Picture 1" descr="cid:image003.jpg@01CD0692.A1B04C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jpg@01CD0692.A1B04C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900" cy="498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693" w:rsidRPr="00366742" w:rsidRDefault="00C45693" w:rsidP="00C456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8B"/>
    <w:multiLevelType w:val="hybridMultilevel"/>
    <w:tmpl w:val="2772BFE6"/>
    <w:lvl w:ilvl="0" w:tplc="5A806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FA8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46D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44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80F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A6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18A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6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6D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DC6"/>
    <w:multiLevelType w:val="hybridMultilevel"/>
    <w:tmpl w:val="3858F126"/>
    <w:lvl w:ilvl="0" w:tplc="D700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6E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40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88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D4A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D2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DCB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E0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D6C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2E2"/>
    <w:multiLevelType w:val="hybridMultilevel"/>
    <w:tmpl w:val="905A472A"/>
    <w:lvl w:ilvl="0" w:tplc="A8B8122A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A8181F"/>
    <w:multiLevelType w:val="hybridMultilevel"/>
    <w:tmpl w:val="45565F40"/>
    <w:lvl w:ilvl="0" w:tplc="7CE04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489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B63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6F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4E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A6C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229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AC8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A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17394"/>
    <w:multiLevelType w:val="hybridMultilevel"/>
    <w:tmpl w:val="8A323E7C"/>
    <w:lvl w:ilvl="0" w:tplc="6988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6D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9E2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AD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2A2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7A4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669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F05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6104B"/>
    <w:multiLevelType w:val="hybridMultilevel"/>
    <w:tmpl w:val="79AC58F8"/>
    <w:lvl w:ilvl="0" w:tplc="B860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4E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86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ACF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9C7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647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4B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AE8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C0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B337A"/>
    <w:multiLevelType w:val="hybridMultilevel"/>
    <w:tmpl w:val="04FA6C48"/>
    <w:lvl w:ilvl="0" w:tplc="925E9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0E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7EA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E8E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C0C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8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9C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3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70096"/>
    <w:multiLevelType w:val="hybridMultilevel"/>
    <w:tmpl w:val="3314E116"/>
    <w:lvl w:ilvl="0" w:tplc="9C94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F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509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32F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408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A3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EEE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748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25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92DBC"/>
    <w:multiLevelType w:val="hybridMultilevel"/>
    <w:tmpl w:val="5CDCE36A"/>
    <w:lvl w:ilvl="0" w:tplc="DC38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12F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F0F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228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4E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AAD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644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FC2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527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C0E0A"/>
    <w:multiLevelType w:val="hybridMultilevel"/>
    <w:tmpl w:val="906CF71E"/>
    <w:lvl w:ilvl="0" w:tplc="E9D64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7C6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C8D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4B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0A5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8E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49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E40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2F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92E64"/>
    <w:multiLevelType w:val="hybridMultilevel"/>
    <w:tmpl w:val="E644451C"/>
    <w:lvl w:ilvl="0" w:tplc="CAB62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8A2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40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684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9AB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2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A23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1A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A00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F5A60"/>
    <w:multiLevelType w:val="hybridMultilevel"/>
    <w:tmpl w:val="ABE64B42"/>
    <w:lvl w:ilvl="0" w:tplc="A9BC2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C8C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A1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9CA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A0D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12C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4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A5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C0F00"/>
    <w:multiLevelType w:val="hybridMultilevel"/>
    <w:tmpl w:val="5BF0A266"/>
    <w:lvl w:ilvl="0" w:tplc="A2A6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A7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024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68F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6A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189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065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5A2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A4C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A316E"/>
    <w:multiLevelType w:val="hybridMultilevel"/>
    <w:tmpl w:val="080E745C"/>
    <w:lvl w:ilvl="0" w:tplc="5B740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5E4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80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F8E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47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0D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42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9E0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106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43B5"/>
    <w:multiLevelType w:val="hybridMultilevel"/>
    <w:tmpl w:val="775C721E"/>
    <w:lvl w:ilvl="0" w:tplc="70E21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3E1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9EF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1A5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7E4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DC8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98A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8A1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CC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E199A"/>
    <w:multiLevelType w:val="hybridMultilevel"/>
    <w:tmpl w:val="75D4C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5055C"/>
    <w:multiLevelType w:val="hybridMultilevel"/>
    <w:tmpl w:val="920A28B4"/>
    <w:lvl w:ilvl="0" w:tplc="0F7A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D74AE"/>
    <w:multiLevelType w:val="hybridMultilevel"/>
    <w:tmpl w:val="0D7228C2"/>
    <w:lvl w:ilvl="0" w:tplc="F19E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882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523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807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C1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3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ECD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EC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2C8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16D9C"/>
    <w:multiLevelType w:val="hybridMultilevel"/>
    <w:tmpl w:val="8160E7F4"/>
    <w:lvl w:ilvl="0" w:tplc="0F7A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B6C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149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AF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D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08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BA4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5C2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92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E1B3F"/>
    <w:multiLevelType w:val="hybridMultilevel"/>
    <w:tmpl w:val="0A969A1C"/>
    <w:lvl w:ilvl="0" w:tplc="D02A7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3A1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A4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89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96B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DEE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32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2E2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E2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C6271"/>
    <w:multiLevelType w:val="hybridMultilevel"/>
    <w:tmpl w:val="BD2CF926"/>
    <w:lvl w:ilvl="0" w:tplc="FA181B16">
      <w:start w:val="1"/>
      <w:numFmt w:val="bullet"/>
      <w:lvlText w:val=""/>
      <w:lvlJc w:val="left"/>
      <w:pPr>
        <w:tabs>
          <w:tab w:val="num" w:pos="420"/>
        </w:tabs>
        <w:ind w:left="34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3F4328C"/>
    <w:multiLevelType w:val="hybridMultilevel"/>
    <w:tmpl w:val="B9F21F08"/>
    <w:lvl w:ilvl="0" w:tplc="BA6AF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C0A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E28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280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F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7E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07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86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8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0527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0C"/>
    <w:rsid w:val="000016B0"/>
    <w:rsid w:val="00011CE9"/>
    <w:rsid w:val="000225B6"/>
    <w:rsid w:val="00041623"/>
    <w:rsid w:val="00042832"/>
    <w:rsid w:val="000533E4"/>
    <w:rsid w:val="00081947"/>
    <w:rsid w:val="00091221"/>
    <w:rsid w:val="000C66FE"/>
    <w:rsid w:val="000C7311"/>
    <w:rsid w:val="00114639"/>
    <w:rsid w:val="001149F6"/>
    <w:rsid w:val="00116A77"/>
    <w:rsid w:val="00120707"/>
    <w:rsid w:val="001229E1"/>
    <w:rsid w:val="00134AC3"/>
    <w:rsid w:val="00136E7F"/>
    <w:rsid w:val="00142235"/>
    <w:rsid w:val="00171CF8"/>
    <w:rsid w:val="00180C84"/>
    <w:rsid w:val="00181090"/>
    <w:rsid w:val="00183469"/>
    <w:rsid w:val="001A368A"/>
    <w:rsid w:val="001A5D19"/>
    <w:rsid w:val="001C23DE"/>
    <w:rsid w:val="001C72B6"/>
    <w:rsid w:val="001E61DA"/>
    <w:rsid w:val="001F3918"/>
    <w:rsid w:val="00212E0F"/>
    <w:rsid w:val="002133C5"/>
    <w:rsid w:val="00222FA6"/>
    <w:rsid w:val="0023080A"/>
    <w:rsid w:val="0024429E"/>
    <w:rsid w:val="002458DD"/>
    <w:rsid w:val="002505C1"/>
    <w:rsid w:val="002542D8"/>
    <w:rsid w:val="00257226"/>
    <w:rsid w:val="00262753"/>
    <w:rsid w:val="00263766"/>
    <w:rsid w:val="00266CF6"/>
    <w:rsid w:val="002823FB"/>
    <w:rsid w:val="00285164"/>
    <w:rsid w:val="00291967"/>
    <w:rsid w:val="00296604"/>
    <w:rsid w:val="002A2F6D"/>
    <w:rsid w:val="002C235F"/>
    <w:rsid w:val="002E42F4"/>
    <w:rsid w:val="003018F4"/>
    <w:rsid w:val="00304E10"/>
    <w:rsid w:val="00353D0C"/>
    <w:rsid w:val="003613B5"/>
    <w:rsid w:val="00366742"/>
    <w:rsid w:val="00372751"/>
    <w:rsid w:val="003738B6"/>
    <w:rsid w:val="003758DE"/>
    <w:rsid w:val="00387955"/>
    <w:rsid w:val="003B18FB"/>
    <w:rsid w:val="003C78C5"/>
    <w:rsid w:val="003D5020"/>
    <w:rsid w:val="003E1B16"/>
    <w:rsid w:val="003F7012"/>
    <w:rsid w:val="00403B7D"/>
    <w:rsid w:val="00415C72"/>
    <w:rsid w:val="004468E8"/>
    <w:rsid w:val="004513D7"/>
    <w:rsid w:val="004525FF"/>
    <w:rsid w:val="00481C2D"/>
    <w:rsid w:val="004940A0"/>
    <w:rsid w:val="004941C0"/>
    <w:rsid w:val="004B4A24"/>
    <w:rsid w:val="004C257F"/>
    <w:rsid w:val="004C3936"/>
    <w:rsid w:val="00541B05"/>
    <w:rsid w:val="00541C0F"/>
    <w:rsid w:val="00544478"/>
    <w:rsid w:val="0056584D"/>
    <w:rsid w:val="005A0FC0"/>
    <w:rsid w:val="005A21C2"/>
    <w:rsid w:val="005A2936"/>
    <w:rsid w:val="005A4A59"/>
    <w:rsid w:val="005A611E"/>
    <w:rsid w:val="005B299F"/>
    <w:rsid w:val="005C094E"/>
    <w:rsid w:val="005D0CA2"/>
    <w:rsid w:val="0060777B"/>
    <w:rsid w:val="00643134"/>
    <w:rsid w:val="006508AF"/>
    <w:rsid w:val="00653B58"/>
    <w:rsid w:val="006750FB"/>
    <w:rsid w:val="006A1D7D"/>
    <w:rsid w:val="006A61E5"/>
    <w:rsid w:val="006D353E"/>
    <w:rsid w:val="006D39ED"/>
    <w:rsid w:val="006E3122"/>
    <w:rsid w:val="006F0017"/>
    <w:rsid w:val="006F1F17"/>
    <w:rsid w:val="006F2703"/>
    <w:rsid w:val="006F41A6"/>
    <w:rsid w:val="00713955"/>
    <w:rsid w:val="0072112B"/>
    <w:rsid w:val="007504A8"/>
    <w:rsid w:val="00753FE6"/>
    <w:rsid w:val="0077624D"/>
    <w:rsid w:val="00784AAE"/>
    <w:rsid w:val="00785D99"/>
    <w:rsid w:val="00797BB5"/>
    <w:rsid w:val="007A1BF9"/>
    <w:rsid w:val="007B2DCA"/>
    <w:rsid w:val="007B54E8"/>
    <w:rsid w:val="007D48F9"/>
    <w:rsid w:val="007E2764"/>
    <w:rsid w:val="007E758D"/>
    <w:rsid w:val="00802E61"/>
    <w:rsid w:val="00820BE2"/>
    <w:rsid w:val="008365FF"/>
    <w:rsid w:val="00845BDB"/>
    <w:rsid w:val="00881773"/>
    <w:rsid w:val="008C53B7"/>
    <w:rsid w:val="008C73F7"/>
    <w:rsid w:val="008F2BFB"/>
    <w:rsid w:val="00902E81"/>
    <w:rsid w:val="0097551E"/>
    <w:rsid w:val="00981502"/>
    <w:rsid w:val="009B2F2B"/>
    <w:rsid w:val="009C0EEF"/>
    <w:rsid w:val="009D49B2"/>
    <w:rsid w:val="009F38E2"/>
    <w:rsid w:val="009F72D4"/>
    <w:rsid w:val="00A22E03"/>
    <w:rsid w:val="00A27412"/>
    <w:rsid w:val="00A30E1C"/>
    <w:rsid w:val="00A36C9A"/>
    <w:rsid w:val="00A43325"/>
    <w:rsid w:val="00A533FD"/>
    <w:rsid w:val="00A65CDD"/>
    <w:rsid w:val="00A97987"/>
    <w:rsid w:val="00AD097F"/>
    <w:rsid w:val="00AF3804"/>
    <w:rsid w:val="00B02595"/>
    <w:rsid w:val="00B11095"/>
    <w:rsid w:val="00B7053E"/>
    <w:rsid w:val="00B75529"/>
    <w:rsid w:val="00B8465A"/>
    <w:rsid w:val="00BD01D4"/>
    <w:rsid w:val="00BF615A"/>
    <w:rsid w:val="00BF6C18"/>
    <w:rsid w:val="00C0506E"/>
    <w:rsid w:val="00C23B15"/>
    <w:rsid w:val="00C24C8B"/>
    <w:rsid w:val="00C45693"/>
    <w:rsid w:val="00C45805"/>
    <w:rsid w:val="00C65790"/>
    <w:rsid w:val="00C76176"/>
    <w:rsid w:val="00C81063"/>
    <w:rsid w:val="00CA250B"/>
    <w:rsid w:val="00CA38CF"/>
    <w:rsid w:val="00CB5E4C"/>
    <w:rsid w:val="00CC00F8"/>
    <w:rsid w:val="00CC7A47"/>
    <w:rsid w:val="00CF60BF"/>
    <w:rsid w:val="00D06E16"/>
    <w:rsid w:val="00D21457"/>
    <w:rsid w:val="00D3551C"/>
    <w:rsid w:val="00D41794"/>
    <w:rsid w:val="00D77EE2"/>
    <w:rsid w:val="00D9001E"/>
    <w:rsid w:val="00DB37EF"/>
    <w:rsid w:val="00DB5B8B"/>
    <w:rsid w:val="00DC3340"/>
    <w:rsid w:val="00DD7613"/>
    <w:rsid w:val="00DE6519"/>
    <w:rsid w:val="00DF2CE1"/>
    <w:rsid w:val="00E0113A"/>
    <w:rsid w:val="00E07718"/>
    <w:rsid w:val="00E11377"/>
    <w:rsid w:val="00E14CA2"/>
    <w:rsid w:val="00E163D1"/>
    <w:rsid w:val="00E36222"/>
    <w:rsid w:val="00E46157"/>
    <w:rsid w:val="00E5155E"/>
    <w:rsid w:val="00E60D20"/>
    <w:rsid w:val="00E64D87"/>
    <w:rsid w:val="00E75862"/>
    <w:rsid w:val="00E87305"/>
    <w:rsid w:val="00E93999"/>
    <w:rsid w:val="00EA3A06"/>
    <w:rsid w:val="00EA70ED"/>
    <w:rsid w:val="00EB2A86"/>
    <w:rsid w:val="00EB2EAA"/>
    <w:rsid w:val="00EB453C"/>
    <w:rsid w:val="00ED1A1B"/>
    <w:rsid w:val="00ED40F0"/>
    <w:rsid w:val="00EF0D7A"/>
    <w:rsid w:val="00F10E61"/>
    <w:rsid w:val="00F14B0B"/>
    <w:rsid w:val="00F2155D"/>
    <w:rsid w:val="00F31830"/>
    <w:rsid w:val="00F60497"/>
    <w:rsid w:val="00F64896"/>
    <w:rsid w:val="00F90B61"/>
    <w:rsid w:val="00FB556C"/>
    <w:rsid w:val="00FC73CE"/>
    <w:rsid w:val="00FD1FDD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279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1E6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61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61DA"/>
  </w:style>
  <w:style w:type="character" w:styleId="Strong">
    <w:name w:val="Strong"/>
    <w:qFormat/>
    <w:rsid w:val="001E61DA"/>
    <w:rPr>
      <w:b/>
      <w:bCs/>
    </w:rPr>
  </w:style>
  <w:style w:type="paragraph" w:styleId="NormalWeb">
    <w:name w:val="Normal (Web)"/>
    <w:basedOn w:val="Normal"/>
    <w:semiHidden/>
    <w:rsid w:val="001E61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4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1623"/>
    <w:rPr>
      <w:sz w:val="24"/>
      <w:szCs w:val="24"/>
      <w:lang w:val="en-GB"/>
    </w:rPr>
  </w:style>
  <w:style w:type="character" w:customStyle="1" w:styleId="dinmedium7pt">
    <w:name w:val="din medium 7pt"/>
    <w:uiPriority w:val="99"/>
    <w:rsid w:val="008C53B7"/>
    <w:rPr>
      <w:rFonts w:ascii="DINPro-Medium" w:hAnsi="DINPro-Medium"/>
      <w:color w:val="000000"/>
      <w:w w:val="100"/>
      <w:sz w:val="14"/>
    </w:rPr>
  </w:style>
  <w:style w:type="character" w:customStyle="1" w:styleId="a">
    <w:name w:val="@"/>
    <w:uiPriority w:val="99"/>
    <w:rsid w:val="008C53B7"/>
    <w:rPr>
      <w:rFonts w:ascii="Verdana" w:hAnsi="Verdana"/>
      <w:position w:val="0"/>
      <w:sz w:val="11"/>
    </w:rPr>
  </w:style>
  <w:style w:type="character" w:styleId="Emphasis">
    <w:name w:val="Emphasis"/>
    <w:basedOn w:val="DefaultParagraphFont"/>
    <w:uiPriority w:val="20"/>
    <w:qFormat/>
    <w:rsid w:val="009F38E2"/>
    <w:rPr>
      <w:i/>
      <w:iCs/>
    </w:rPr>
  </w:style>
  <w:style w:type="table" w:styleId="TableGrid">
    <w:name w:val="Table Grid"/>
    <w:basedOn w:val="TableNormal"/>
    <w:uiPriority w:val="59"/>
    <w:rsid w:val="008C7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81773"/>
    <w:rPr>
      <w:sz w:val="24"/>
      <w:szCs w:val="24"/>
      <w:lang w:val="en-GB"/>
    </w:rPr>
  </w:style>
  <w:style w:type="character" w:customStyle="1" w:styleId="st">
    <w:name w:val="st"/>
    <w:basedOn w:val="DefaultParagraphFont"/>
    <w:rsid w:val="00E46157"/>
  </w:style>
  <w:style w:type="character" w:styleId="Hyperlink">
    <w:name w:val="Hyperlink"/>
    <w:basedOn w:val="DefaultParagraphFont"/>
    <w:uiPriority w:val="99"/>
    <w:unhideWhenUsed/>
    <w:rsid w:val="006D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1E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49F6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en-US"/>
    </w:rPr>
  </w:style>
  <w:style w:type="character" w:customStyle="1" w:styleId="A5">
    <w:name w:val="A5"/>
    <w:uiPriority w:val="99"/>
    <w:rsid w:val="001149F6"/>
    <w:rPr>
      <w:rFonts w:cs="Helvetica 55 Roman"/>
      <w:color w:val="000000"/>
      <w:sz w:val="18"/>
      <w:szCs w:val="18"/>
    </w:rPr>
  </w:style>
  <w:style w:type="character" w:customStyle="1" w:styleId="A6">
    <w:name w:val="A6"/>
    <w:uiPriority w:val="99"/>
    <w:rsid w:val="001149F6"/>
    <w:rPr>
      <w:rFonts w:ascii="Helvetica 65 Medium" w:hAnsi="Helvetica 65 Medium" w:cs="Helvetica 65 Medium"/>
      <w:color w:val="000000"/>
      <w:sz w:val="10"/>
      <w:szCs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A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1E6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1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61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61DA"/>
  </w:style>
  <w:style w:type="character" w:styleId="Strong">
    <w:name w:val="Strong"/>
    <w:qFormat/>
    <w:rsid w:val="001E61DA"/>
    <w:rPr>
      <w:b/>
      <w:bCs/>
    </w:rPr>
  </w:style>
  <w:style w:type="paragraph" w:styleId="NormalWeb">
    <w:name w:val="Normal (Web)"/>
    <w:basedOn w:val="Normal"/>
    <w:semiHidden/>
    <w:rsid w:val="001E61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4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1623"/>
    <w:rPr>
      <w:sz w:val="24"/>
      <w:szCs w:val="24"/>
      <w:lang w:val="en-GB"/>
    </w:rPr>
  </w:style>
  <w:style w:type="character" w:customStyle="1" w:styleId="dinmedium7pt">
    <w:name w:val="din medium 7pt"/>
    <w:uiPriority w:val="99"/>
    <w:rsid w:val="008C53B7"/>
    <w:rPr>
      <w:rFonts w:ascii="DINPro-Medium" w:hAnsi="DINPro-Medium"/>
      <w:color w:val="000000"/>
      <w:w w:val="100"/>
      <w:sz w:val="14"/>
    </w:rPr>
  </w:style>
  <w:style w:type="character" w:customStyle="1" w:styleId="a">
    <w:name w:val="@"/>
    <w:uiPriority w:val="99"/>
    <w:rsid w:val="008C53B7"/>
    <w:rPr>
      <w:rFonts w:ascii="Verdana" w:hAnsi="Verdana"/>
      <w:position w:val="0"/>
      <w:sz w:val="11"/>
    </w:rPr>
  </w:style>
  <w:style w:type="character" w:styleId="Emphasis">
    <w:name w:val="Emphasis"/>
    <w:basedOn w:val="DefaultParagraphFont"/>
    <w:uiPriority w:val="20"/>
    <w:qFormat/>
    <w:rsid w:val="009F38E2"/>
    <w:rPr>
      <w:i/>
      <w:iCs/>
    </w:rPr>
  </w:style>
  <w:style w:type="table" w:styleId="TableGrid">
    <w:name w:val="Table Grid"/>
    <w:basedOn w:val="TableNormal"/>
    <w:uiPriority w:val="59"/>
    <w:rsid w:val="008C7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81773"/>
    <w:rPr>
      <w:sz w:val="24"/>
      <w:szCs w:val="24"/>
      <w:lang w:val="en-GB"/>
    </w:rPr>
  </w:style>
  <w:style w:type="character" w:customStyle="1" w:styleId="st">
    <w:name w:val="st"/>
    <w:basedOn w:val="DefaultParagraphFont"/>
    <w:rsid w:val="00E46157"/>
  </w:style>
  <w:style w:type="character" w:styleId="Hyperlink">
    <w:name w:val="Hyperlink"/>
    <w:basedOn w:val="DefaultParagraphFont"/>
    <w:uiPriority w:val="99"/>
    <w:unhideWhenUsed/>
    <w:rsid w:val="006D3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1E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49F6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val="en-US"/>
    </w:rPr>
  </w:style>
  <w:style w:type="character" w:customStyle="1" w:styleId="A5">
    <w:name w:val="A5"/>
    <w:uiPriority w:val="99"/>
    <w:rsid w:val="001149F6"/>
    <w:rPr>
      <w:rFonts w:cs="Helvetica 55 Roman"/>
      <w:color w:val="000000"/>
      <w:sz w:val="18"/>
      <w:szCs w:val="18"/>
    </w:rPr>
  </w:style>
  <w:style w:type="character" w:customStyle="1" w:styleId="A6">
    <w:name w:val="A6"/>
    <w:uiPriority w:val="99"/>
    <w:rsid w:val="001149F6"/>
    <w:rPr>
      <w:rFonts w:ascii="Helvetica 65 Medium" w:hAnsi="Helvetica 65 Medium" w:cs="Helvetica 65 Medium"/>
      <w:color w:val="000000"/>
      <w:sz w:val="10"/>
      <w:szCs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A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ffice@crener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crenerg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office@crenerg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0692.A1B04C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B5CF-E918-4A07-A7AA-0AC021889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D72C1-782A-440C-AC0D-ED9D5BC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Asociatiei Comitetul National Roman al Consiliului Mondial al Energiei</vt:lpstr>
    </vt:vector>
  </TitlesOfParts>
  <Company>SC ELECTRICA SA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Asociatiei Comitetul National Roman al Consiliului Mondial al Energiei</dc:title>
  <dc:creator>u990000670</dc:creator>
  <cp:lastModifiedBy>Mihai Paun</cp:lastModifiedBy>
  <cp:revision>2</cp:revision>
  <cp:lastPrinted>2011-06-09T08:31:00Z</cp:lastPrinted>
  <dcterms:created xsi:type="dcterms:W3CDTF">2013-04-17T19:43:00Z</dcterms:created>
  <dcterms:modified xsi:type="dcterms:W3CDTF">2013-04-17T19:43:00Z</dcterms:modified>
</cp:coreProperties>
</file>